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7D1" w:rsidRPr="000007D1" w:rsidRDefault="000007D1" w:rsidP="000007D1">
      <w:pPr>
        <w:spacing w:after="0"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b/>
          <w:bCs/>
          <w:sz w:val="24"/>
          <w:szCs w:val="24"/>
          <w:lang w:eastAsia="ru-RU"/>
        </w:rPr>
        <w:t>Протокол №1</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родительского собрания с родителями будущих первоклассников от </w:t>
      </w:r>
      <w:r w:rsidR="00BE5BE4">
        <w:rPr>
          <w:rFonts w:ascii="Times New Roman" w:eastAsia="Times New Roman" w:hAnsi="Times New Roman" w:cs="Times New Roman"/>
          <w:sz w:val="24"/>
          <w:szCs w:val="24"/>
          <w:lang w:eastAsia="ru-RU"/>
        </w:rPr>
        <w:t>24 апреля 2012 года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Присутствовало: </w:t>
      </w:r>
      <w:r w:rsidR="00BE5BE4">
        <w:rPr>
          <w:rFonts w:ascii="Times New Roman" w:eastAsia="Times New Roman" w:hAnsi="Times New Roman" w:cs="Times New Roman"/>
          <w:sz w:val="24"/>
          <w:szCs w:val="24"/>
          <w:lang w:eastAsia="ru-RU"/>
        </w:rPr>
        <w:t xml:space="preserve">4 </w:t>
      </w:r>
      <w:r w:rsidRPr="000007D1">
        <w:rPr>
          <w:rFonts w:ascii="Times New Roman" w:eastAsia="Times New Roman" w:hAnsi="Times New Roman" w:cs="Times New Roman"/>
          <w:sz w:val="24"/>
          <w:szCs w:val="24"/>
          <w:lang w:eastAsia="ru-RU"/>
        </w:rPr>
        <w:t>человек</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Провели: директор М</w:t>
      </w:r>
      <w:r>
        <w:rPr>
          <w:rFonts w:ascii="Times New Roman" w:eastAsia="Times New Roman" w:hAnsi="Times New Roman" w:cs="Times New Roman"/>
          <w:sz w:val="24"/>
          <w:szCs w:val="24"/>
          <w:lang w:eastAsia="ru-RU"/>
        </w:rPr>
        <w:t>Б</w:t>
      </w:r>
      <w:r w:rsidRPr="000007D1">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«Новосельская ООШ»Ширяева С.А.</w:t>
      </w:r>
      <w:r w:rsidRPr="000007D1">
        <w:rPr>
          <w:rFonts w:ascii="Times New Roman" w:eastAsia="Times New Roman" w:hAnsi="Times New Roman" w:cs="Times New Roman"/>
          <w:sz w:val="24"/>
          <w:szCs w:val="24"/>
          <w:lang w:eastAsia="ru-RU"/>
        </w:rPr>
        <w:t xml:space="preserve">, учителя начальных классов </w:t>
      </w:r>
      <w:r>
        <w:rPr>
          <w:rFonts w:ascii="Times New Roman" w:eastAsia="Times New Roman" w:hAnsi="Times New Roman" w:cs="Times New Roman"/>
          <w:sz w:val="24"/>
          <w:szCs w:val="24"/>
          <w:lang w:eastAsia="ru-RU"/>
        </w:rPr>
        <w:t>Матюкова Н.П., Ермакова Е.Н.</w:t>
      </w:r>
      <w:r w:rsidRPr="00000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завуч школы Парусова В.А., воспитатель дошкольной группы Бодрова Т.И.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Повестка дня.</w:t>
      </w:r>
    </w:p>
    <w:p w:rsidR="000007D1" w:rsidRPr="000007D1" w:rsidRDefault="000007D1" w:rsidP="000007D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t>Нововведения в учебную и внеучебную деятельнос</w:t>
      </w:r>
      <w:r>
        <w:rPr>
          <w:rFonts w:ascii="Times New Roman" w:eastAsia="Times New Roman" w:hAnsi="Times New Roman" w:cs="Times New Roman"/>
          <w:sz w:val="24"/>
          <w:szCs w:val="24"/>
          <w:lang w:eastAsia="ru-RU"/>
        </w:rPr>
        <w:t>ть в рамках реализации ФГОС НОО</w:t>
      </w:r>
    </w:p>
    <w:p w:rsidR="000007D1" w:rsidRPr="000007D1" w:rsidRDefault="000007D1" w:rsidP="000007D1">
      <w:pPr>
        <w:spacing w:after="0"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2.</w:t>
      </w:r>
      <w:r w:rsidRPr="000007D1">
        <w:rPr>
          <w:rFonts w:ascii="Times New Roman" w:eastAsia="Times New Roman" w:hAnsi="Times New Roman" w:cs="Times New Roman"/>
          <w:sz w:val="24"/>
          <w:szCs w:val="24"/>
          <w:lang w:eastAsia="ru-RU"/>
        </w:rPr>
        <w:t xml:space="preserve"> Рекомендации родителям будущих первоклассников (презентация).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Ход собрания.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По первому вопросу выступила </w:t>
      </w:r>
      <w:r>
        <w:rPr>
          <w:rFonts w:ascii="Times New Roman" w:eastAsia="Times New Roman" w:hAnsi="Times New Roman" w:cs="Times New Roman"/>
          <w:sz w:val="24"/>
          <w:szCs w:val="24"/>
          <w:lang w:eastAsia="ru-RU"/>
        </w:rPr>
        <w:t>Матюкова Н.П.</w:t>
      </w:r>
      <w:r w:rsidRPr="000007D1">
        <w:rPr>
          <w:rFonts w:ascii="Times New Roman" w:eastAsia="Times New Roman" w:hAnsi="Times New Roman" w:cs="Times New Roman"/>
          <w:sz w:val="24"/>
          <w:szCs w:val="24"/>
          <w:lang w:eastAsia="ru-RU"/>
        </w:rPr>
        <w:t xml:space="preserve"> Сообщила о том, что</w:t>
      </w:r>
      <w:r w:rsidRPr="000007D1">
        <w:rPr>
          <w:rFonts w:ascii="Times New Roman" w:eastAsia="Times New Roman" w:hAnsi="Times New Roman" w:cs="Times New Roman"/>
          <w:b/>
          <w:bCs/>
          <w:sz w:val="24"/>
          <w:szCs w:val="24"/>
          <w:lang w:eastAsia="ru-RU"/>
        </w:rPr>
        <w:t xml:space="preserve"> </w:t>
      </w:r>
      <w:r w:rsidRPr="000007D1">
        <w:rPr>
          <w:rFonts w:ascii="Times New Roman" w:eastAsia="Times New Roman" w:hAnsi="Times New Roman" w:cs="Times New Roman"/>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С поступлением в школу ребёнок впервые начинает заниматься социально значимой, общественно оцениваемой учебной деятельностью. Все отношения учащегося с внешним миром определяются теперь его новой социальной позицией — ролью ученика, школьника.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Содержание и формы организации учебной деятельности проектируют определённый тип сознания и мышления учащихся. Центральной линией развития младшего школьника является формирование интеллектуальной деятельности и произвольности всех психических процессов. В результате обучения центральными новообразованиями ребёнка младшего школьного возраста являются словесно-логическое мышление, произвольная смысловая память, произвольное внимание, письменная речь, произвольная речь с учётом цели и условий коммуникации, интеллектуальные операции (анализ, сравнение, классификация и др.), а также организационные, рефлексивные умения, способность к реализации внутреннего плана действий.</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Возрастает интерес детей к социальному миру, истории, культуре, религии. Младшие школьники вступают в период более широкого освоения духовных ценностей не только русского народа, но и других народов России, разных стран мира. Дети являются членами коллективов, в которых есть представители разных национальностей, конфессий и национальных культур. Они участвуют в традиционных народных праздниках, обрядах, религиозных действиях, тем самым приобщаются к духовной культуре разных народов. Современные дети значительно отличаются от тех, для которых создавалась ныне действующая система образования. В первую очередь изменилась социальная ситуация развития детей.</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1. Резко возросла информированность детей. Если раньше школа была основным источником получения ребёнком информации о мире, человеке, обществе, природе, то </w:t>
      </w:r>
      <w:r w:rsidRPr="000007D1">
        <w:rPr>
          <w:rFonts w:ascii="Times New Roman" w:eastAsia="Times New Roman" w:hAnsi="Times New Roman" w:cs="Times New Roman"/>
          <w:sz w:val="24"/>
          <w:szCs w:val="24"/>
          <w:lang w:eastAsia="ru-RU"/>
        </w:rPr>
        <w:lastRenderedPageBreak/>
        <w:t>сегодня СМИ оказываются существенным фактором формирования у детей картины мира. Расширение кругозора, рост эрудиции, получение новых знаний о природе и обществе - несомненное преимущество современных детей. Однако увеличение объёма информации, воспринимаемой детьми, порой оборачивается негативной стороной. Информация часто бессистемна, чрезмерна, агрессивна и представляет прямую угрозу психологической безопасности ребёнка, его личностному развитию. Негативные последствия информационного шока должны нейтрализоваться позитивным, развивающим потенциалом информационной среды. Уже на первой ступени обучения система образования должна в полной мере использовать новые возможности - информационный потенциал Интернета, различные дистанционные формы обучения и др.</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2. Современные дети относительно мало читают, особенно классическую художественную литературу. Телевидение,  видео вытесняют чтение как познавательную и художественно-эстетическую деятельность. Вследствие низкой культуры чтения ученики испытывают трудности в обучении и развитии логического мышления и воображения, связанные с невозможностью смыслового анализа текстов различных жанров, неспособностью сформировать внутренний план действий.</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Невостребованным оказывается богатство мировой художественной культуры и справочно-познавательной литературы, возникает угроза прерывания канала передачи духовного нравственного опыта от поколения к поколению. Как и в  борьбе с неграмотностью, современная школа вынуждена, к сожалению, выдвигать требование научить ребёнка читать целенаправленно, осмысленно, творчески. Тревогу вызывает односторонняя ориентация взрослых – родителей и педагогов – на усвоение ребёнком знаний, умений, навыков, т.е. исключительно на умственное развитие в ущерб духовно-нравственному воспитанию и становлению личности.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3. Начальная школа не учитывает, что для школьника этого возраста весьма актуальными остаются дошкольные виды деятельности. Слишком быстрое их замещение занятиями учебного типа не может в полной мере создать благоприятные условия для адаптации ребёнка к школе. Вымывание ведущей деятельности ребёнка происходит уже на дошкольном этапе развития, что отрицательно влияет на формирование психологических механизмов, обеспечивающих готовность к школьному обучению. Сюжетно-ролевая игра и художественно-эстетические занятия не занимают в жизни дошкольника места, подобающего ведущим деятельностям, что приводит к недостаточному развитию его психологической готовности к школе.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Результат этого – трудности в обучении, связанные с несформированностью произвольности поведения, мотивационной сферы, разных типов мышления.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4. Для жизнедеятельности современных детей характерно ограниченное общение со сверстниками. День младшего школьника расписан по минутам: уроки в школе, бассейн, языки, хореография, музыкальная школа, фигурное катание... Дворы и дворовые коллективы как особая детская субкультура постепенно исчезают. Игры, совместная деятельность и сотрудничество со взрослыми и сверстниками часто оказываются ограниченными во времени или вообще недоступными для младших школьников. Это значительно затрудняет освоение детьми системы моральных норм и взаимоотношений, препятствует формированию коммуникативной компетентности, эмоциональной отзывчивости, толерантности и др.</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5. Большинство современных детей, в отличие от детей прошедшего XX в., не участвует в деятельности детских и подростковых общественных организаций, поэтому лишены </w:t>
      </w:r>
      <w:r w:rsidRPr="000007D1">
        <w:rPr>
          <w:rFonts w:ascii="Times New Roman" w:eastAsia="Times New Roman" w:hAnsi="Times New Roman" w:cs="Times New Roman"/>
          <w:sz w:val="24"/>
          <w:szCs w:val="24"/>
          <w:lang w:eastAsia="ru-RU"/>
        </w:rPr>
        <w:lastRenderedPageBreak/>
        <w:t>возможности приобрести опыт коллективных взаимоотношений: сотрудничества и взаимопомощи, бескорыстного труда на благо общества.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Рост национального самосознания граждан современного общества оказывает неоднозначное воздействие на современных детей, что не только способствует формированию гражданской и этнической идентичности и толерантности в общении, но и нередко приводит к детской враждебности к «чужим». Всё это должно учитываться школой при организации воспитательного процесса. Только при этом условии в процессе обучения будет формироваться осознанная система представлений об окружающем мире, ценностных социальных и межличностных отношениях.</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6. Наблюдается явление поляризации детей по уровню умственного и интеллектуального развития, сформированности познавательных интересов и инициативы. Наряду с ростом удельного веса группы одарённых и способных детей всё большее число ребят относят к группе риска, т.е. к проблемным: интеллектуально пассивным, испытывающим трудности в обучении, а также со «специальными нуждами». Повышенная уязвимость детей и подростков из группы риска требует большего внимания к индивидуализации образовательного процесса с учётом социальной и психолого-педагогической компенсации трудностей в развитии и обучении.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Образование, полученное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закладывать основу формирования учебной деятельности ребёнка —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lastRenderedPageBreak/>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о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 результате изучения всех без исключения предметов</w:t>
      </w:r>
      <w:r w:rsidRPr="000007D1">
        <w:rPr>
          <w:rFonts w:ascii="Times New Roman" w:eastAsia="Times New Roman" w:hAnsi="Times New Roman" w:cs="Times New Roman"/>
          <w:b/>
          <w:bCs/>
          <w:sz w:val="24"/>
          <w:szCs w:val="24"/>
          <w:lang w:eastAsia="ru-RU"/>
        </w:rPr>
        <w:t xml:space="preserve"> </w:t>
      </w:r>
      <w:r w:rsidRPr="000007D1">
        <w:rPr>
          <w:rFonts w:ascii="Times New Roman" w:eastAsia="Times New Roman" w:hAnsi="Times New Roman" w:cs="Times New Roman"/>
          <w:sz w:val="24"/>
          <w:szCs w:val="24"/>
          <w:lang w:eastAsia="ru-RU"/>
        </w:rPr>
        <w:t>в начальной школе у выпускников будут сформированы личностные, регулятивные, познавательные и</w:t>
      </w:r>
      <w:r w:rsidRPr="000007D1">
        <w:rPr>
          <w:rFonts w:ascii="Times New Roman" w:eastAsia="Times New Roman" w:hAnsi="Times New Roman" w:cs="Times New Roman"/>
          <w:i/>
          <w:iCs/>
          <w:sz w:val="24"/>
          <w:szCs w:val="24"/>
          <w:lang w:eastAsia="ru-RU"/>
        </w:rPr>
        <w:t xml:space="preserve"> </w:t>
      </w:r>
      <w:r w:rsidRPr="000007D1">
        <w:rPr>
          <w:rFonts w:ascii="Times New Roman" w:eastAsia="Times New Roman" w:hAnsi="Times New Roman" w:cs="Times New Roman"/>
          <w:sz w:val="24"/>
          <w:szCs w:val="24"/>
          <w:lang w:eastAsia="ru-RU"/>
        </w:rPr>
        <w:t>коммуникативные универсальные учебные действия как основа умения учиться (Приложение 1).</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 сфере личностных универсальных учебных действий</w:t>
      </w:r>
      <w:r w:rsidRPr="000007D1">
        <w:rPr>
          <w:rFonts w:ascii="Times New Roman" w:eastAsia="Times New Roman" w:hAnsi="Times New Roman" w:cs="Times New Roman"/>
          <w:b/>
          <w:bCs/>
          <w:i/>
          <w:iCs/>
          <w:sz w:val="24"/>
          <w:szCs w:val="24"/>
          <w:lang w:eastAsia="ru-RU"/>
        </w:rPr>
        <w:t xml:space="preserve"> </w:t>
      </w:r>
      <w:r w:rsidRPr="000007D1">
        <w:rPr>
          <w:rFonts w:ascii="Times New Roman" w:eastAsia="Times New Roman" w:hAnsi="Times New Roman" w:cs="Times New Roman"/>
          <w:sz w:val="24"/>
          <w:szCs w:val="24"/>
          <w:lang w:eastAsia="ru-RU"/>
        </w:rPr>
        <w:t>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 сфере регулятивных универсальных учебных действий</w:t>
      </w:r>
      <w:r w:rsidRPr="000007D1">
        <w:rPr>
          <w:rFonts w:ascii="Times New Roman" w:eastAsia="Times New Roman" w:hAnsi="Times New Roman" w:cs="Times New Roman"/>
          <w:b/>
          <w:bCs/>
          <w:i/>
          <w:iCs/>
          <w:sz w:val="24"/>
          <w:szCs w:val="24"/>
          <w:lang w:eastAsia="ru-RU"/>
        </w:rPr>
        <w:t xml:space="preserve"> </w:t>
      </w:r>
      <w:r w:rsidRPr="000007D1">
        <w:rPr>
          <w:rFonts w:ascii="Times New Roman" w:eastAsia="Times New Roman" w:hAnsi="Times New Roman" w:cs="Times New Roman"/>
          <w:sz w:val="24"/>
          <w:szCs w:val="24"/>
          <w:lang w:eastAsia="ru-RU"/>
        </w:rPr>
        <w:t>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 сфере познавательных универсальных учебных действий</w:t>
      </w:r>
      <w:r w:rsidRPr="000007D1">
        <w:rPr>
          <w:rFonts w:ascii="Times New Roman" w:eastAsia="Times New Roman" w:hAnsi="Times New Roman" w:cs="Times New Roman"/>
          <w:b/>
          <w:bCs/>
          <w:i/>
          <w:iCs/>
          <w:sz w:val="24"/>
          <w:szCs w:val="24"/>
          <w:lang w:eastAsia="ru-RU"/>
        </w:rPr>
        <w:t xml:space="preserve"> </w:t>
      </w:r>
      <w:r w:rsidRPr="000007D1">
        <w:rPr>
          <w:rFonts w:ascii="Times New Roman" w:eastAsia="Times New Roman" w:hAnsi="Times New Roman" w:cs="Times New Roman"/>
          <w:sz w:val="24"/>
          <w:szCs w:val="24"/>
          <w:lang w:eastAsia="ru-RU"/>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 сфере коммуникативных универсальных учебных действий</w:t>
      </w:r>
      <w:r w:rsidRPr="000007D1">
        <w:rPr>
          <w:rFonts w:ascii="Times New Roman" w:eastAsia="Times New Roman" w:hAnsi="Times New Roman" w:cs="Times New Roman"/>
          <w:b/>
          <w:bCs/>
          <w:i/>
          <w:iCs/>
          <w:sz w:val="24"/>
          <w:szCs w:val="24"/>
          <w:lang w:eastAsia="ru-RU"/>
        </w:rPr>
        <w:t xml:space="preserve"> </w:t>
      </w:r>
      <w:r w:rsidRPr="000007D1">
        <w:rPr>
          <w:rFonts w:ascii="Times New Roman" w:eastAsia="Times New Roman" w:hAnsi="Times New Roman" w:cs="Times New Roman"/>
          <w:sz w:val="24"/>
          <w:szCs w:val="24"/>
          <w:lang w:eastAsia="ru-RU"/>
        </w:rPr>
        <w:t>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 результате изучения всех без исключения предметов в начальной школе выпускники приобретут также первичные навыки работы с информацией.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Выпускники научатся дополнять готовые информационные объекты (таблицы, схемы, диаграммы, тексты) и создавать свои собственные (сообщения, небольшие сочинения, графические работы). Овладеют первичными навыками представления информации в наглядной форме (в виде простейших таблиц, схем и диаграмм). Смогут использовать информацию для установления несложных причинно-следственных связей и зависимостей, объяснения и доказательства фактов в простых учебных и практических </w:t>
      </w:r>
      <w:r w:rsidRPr="000007D1">
        <w:rPr>
          <w:rFonts w:ascii="Times New Roman" w:eastAsia="Times New Roman" w:hAnsi="Times New Roman" w:cs="Times New Roman"/>
          <w:sz w:val="24"/>
          <w:szCs w:val="24"/>
          <w:lang w:eastAsia="ru-RU"/>
        </w:rPr>
        <w:lastRenderedPageBreak/>
        <w:t>ситуациях.</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Выпускники получат возможность научиться строить умозаключения и принимать решения на основе самостоятельно полученной информации, а также приобрести первичный опыт критического отношения к получаемой информации, сопоставляя ее с информацией из других источников и имеющимся жизненным опытом.</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Построение образовательного процесса на первой ступени школьного образования в ходе реализации ФГОС второго поколения.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Анализ федерального государственного образовательного стандарта начального общего образования показывает, что при отборе требований, обязательных для реализации в первом звене школы, разработка этого государственного документа исходила из двух важнейших принципиальных позиций:</w:t>
      </w:r>
    </w:p>
    <w:p w:rsidR="000007D1" w:rsidRPr="000007D1" w:rsidRDefault="000007D1" w:rsidP="000007D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&lt;…&gt;признания ценностно-нравственного и системообразующего значения образования &lt;…&gt; в удовлетворении актуальных и перспективных потребностей личности&lt;…&gt;;</w:t>
      </w:r>
    </w:p>
    <w:p w:rsidR="000007D1" w:rsidRPr="000007D1" w:rsidRDefault="000007D1" w:rsidP="000007D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учета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0007D1" w:rsidRPr="000007D1" w:rsidRDefault="000007D1" w:rsidP="000007D1">
      <w:pPr>
        <w:spacing w:after="0"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br/>
        <w:t>Сейчас все хорошо понимают, что ориентировка обучения только на формирование у младших школьников знаний-умений, связанных с освоением учебного предмета, не может привести к серьезным результатам в развитии личности ученика; необходимо, чтобы в поле зрения учителя постоянно находилась деятельность, которой занимается ребенок, – ее цель, мотив, конкретные учебные действия и операции. Только в этом случае учащийся становится активным участником деятельности или, как говорят психологи, ее субъектом.</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Вот почему в стандартах второго поколения на решение задачи формирования учебной деятельности обращается особое внимание: «</w:t>
      </w:r>
      <w:r w:rsidRPr="000007D1">
        <w:rPr>
          <w:rFonts w:ascii="Times New Roman" w:eastAsia="Times New Roman" w:hAnsi="Times New Roman" w:cs="Times New Roman"/>
          <w:i/>
          <w:iCs/>
          <w:sz w:val="24"/>
          <w:szCs w:val="24"/>
          <w:lang w:eastAsia="ru-RU"/>
        </w:rPr>
        <w:t xml:space="preserve">На ступени начального общего образования должно быть осуществлено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Успешное обучение в начальной школе невозможно без формирования у младших школьников учебных умений, которые вносят существенный вклад в развитие познавательной деятельности ученика, так как являются общеучебными, т. е. не зависят от конкретного содержания предмета. При этом каждый учебный предмет в соответствии со спецификой содержания занимает в этом процессе свое место.</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последовательность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w:t>
      </w:r>
      <w:r w:rsidRPr="000007D1">
        <w:rPr>
          <w:rFonts w:ascii="Times New Roman" w:eastAsia="Times New Roman" w:hAnsi="Times New Roman" w:cs="Times New Roman"/>
          <w:sz w:val="24"/>
          <w:szCs w:val="24"/>
          <w:lang w:eastAsia="ru-RU"/>
        </w:rPr>
        <w:lastRenderedPageBreak/>
        <w:t>последовательность, проанализировать «качество» каждого звука (гласный, согласный, мягкий, твердый согласный), обозначить каждый звук соответствующей цветовой моделью. 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Обратим внимание еще на одно положение стандарта.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Начальное образование должно гарантировать «разнообразие индивидуальных образовательных траекторий и индивидуального развития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Не секрет, что класс младших школьников не бывает однородным: кто-то пришел в школу бегло читающим, а кто-то не знает даже букв; у одного ученика богатая фантазия и хорошая речь, а другой двух слов связать не может; один легко вступает в общение, другой испытывает большие трудности в этом процессе. Можно ли добиться реализации цели развития всех учащихся при их столь разных возможностях? Реально добиться этой цели можно, если организовать процесс обучения как дифференцированный.</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Обсуждение проблемы дифференциации образовательного процесса в соответствии с особенностями и возможностями ребенка, т. е. индивидуализирования процесса обучения, – «дежурная» педагогическая проблема: она обсуждается столько же, сколько существует наука педагогика. Напомним, что в «Конвенции о правах ребенка» (1989 г.) определяется приоритетность интересов детей перед интересами общества, осуждаются любые формы дискриминации в области воспитания и образования. Специальными статьями "Конвенции" юридически установлено право ребенка "на сохранение своей индивидуальности", на получение определенного уровня воспитания и обучения в соответствии со своими особенностями и возможностями.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Авторами современных учебно-методических комплектов были изменены подходы к дифференциации обучения, они отказались от методики, при которой лишь увеличивается объем предлагаемого ученику материала (сильные дети получают заданий больше, а слабые – меньше). Такое решение проблемы не снимает саму проблему: способные дети задерживаются в своем развитии, а отстающие не могут преодолеть трудностей, возникающих при решении учебной задачи.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Основой дифференциации стал учет сформированности учебной деятельности школьника, знание учителем того, какие ее компоненты у ребенка не развиты, и на этой основе обеспечение восполнения пробелов и устранение возникших трудностей. Естественно, такого рода дифференциация требует специальных методических приемов, учебных заданий, упражнений, которые бы разумно и целесообразно дополняли учебный процесс, не разрушая его целостности. Задания стали разноуровневые, позволяющие не затормозить развитие сильных учащихся и помочь слабым преодолеть трудности учения. При этом каждый ученик имеет возможность попробовать решить любую задачу, пусть с помощью других (учителя или сверстников), т. е. находящуюся в зоне ближайшего развития. Более того, наличие содержания обучения, расширяющего границы программных требований, позволяет обеспечить и перспективное развитие учащихся.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lastRenderedPageBreak/>
        <w:t xml:space="preserve">Например, второклассники выбирают по собственному усмотрению задание из рабочей тетради. Одно задание – несложное: нужно по рисункам определить, какие нарисованные предметы старинные, а какие – современные. Другое задание труднее: ученик должен закончить предложения «Воздух, вода, растения, животные, человек – это…»; «Растения, животные, человек – это…»; «Человек живет не только среди природы, но и…». Как видно, при выполнении последнего задания второклассник должен ориентироваться в понятиях «природа», «живая природа», «общество» и правильно их применять, т. е. знать их характеристику. Представим, что в классе есть три ученика, которые не приступят ко второму заданию или выполнят его неправильно. Но факт участия их в обсуждении, которое ведут успешные дети, даст им возможность понять свои ошибки и устранить их тут же, на уроке.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Наличие разноуровневых заданий решает еще одну «незаметную» проблему начальной школы. Так установилось, что работа учителя многие годы ориентировалась на подравнивание всех под средние показатели. Ориентация процесса образования на средние результаты высвечивает весьма важную проблему средних учеников. Именно эта категория школьников (кстати, самая многочисленная) фактически выпадает из зоны внимания учителя. Каждый из нас наверняка замечал, сколько вокруг нас «средних» – тех, кто выполняет свои обязанности на троечку, не проявляет инициативы, предпочитает больше подчиняться, чем руководить. Такие люди не выдвигают оригинальных идей, их работы отличаются отсутствием творчества.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Заглянем в словарь и посмотрим значение слова «середняк»: человек посредственных способностей, ничем не выдающийся, не отличающийся оригинальностью и инициативностью(!). Значит, проблема «средних» не такая уж простая: разве мы хотим, чтобы наши дети отвечали этому определению? Конечно же, каждый учитель хочет развить у них способности, помочь уйти от посредственности и обыденности.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Психологи утверждают, что способности можно развить, если создать условия, учитывающие возможности ребенка, его пристрастия и интересы. Поэтому малоспособные школьники (вот они, средние!) – это дети, чьи способности еще «спят», не востребованы, не раскрыты. Вот здесь и приходит на выручку педагогу специально продуманная система постепенно усложняющихся заданий, которые дают шанс середняку продвигаться вперед.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Другой путь дифференциации, который отработан авторами комплектов, – создание специальных тетрадей для каждого класса начальной школы по основным предметам (русскому языку, математике, окружающему миру). С одной стороны, они позволяют учителю преодолеть трудности, возникающие у некоторых учеников в процессе изучения конкретных предметов, а с другой - дают дополнительный материал для развития сильных учащихся.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Подчеркнем особенность (точнее, уникальность!) этих средств обучения: особенность методики дифференцированной работы на их основе состоит в том, что она, прежде всего, устраняет причины трудностей в обучении, формирует психические качества, недостаточность развития которых и мешает усвоить учебный материал (например, недостаточный уровень внимания, логического мышления, пространственного восприятия, фонетического слуха и др.).</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Таким образом, авторы современных учебно-методических комплектов вносят свой вклад в решение задачи, которую определили стандарты:</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lastRenderedPageBreak/>
        <w:t>признание решающей роли содержания образования и способов организации образовательной деятельности и учебного сотрудничества в</w:t>
      </w:r>
      <w:r w:rsidRPr="000007D1">
        <w:rPr>
          <w:rFonts w:ascii="Times New Roman" w:eastAsia="Times New Roman" w:hAnsi="Times New Roman" w:cs="Times New Roman"/>
          <w:sz w:val="24"/>
          <w:szCs w:val="24"/>
          <w:lang w:eastAsia="ru-RU"/>
        </w:rPr>
        <w:t> </w:t>
      </w:r>
      <w:r w:rsidRPr="000007D1">
        <w:rPr>
          <w:rFonts w:ascii="Times New Roman" w:eastAsia="Times New Roman" w:hAnsi="Times New Roman" w:cs="Times New Roman"/>
          <w:i/>
          <w:iCs/>
          <w:sz w:val="24"/>
          <w:szCs w:val="24"/>
          <w:lang w:eastAsia="ru-RU"/>
        </w:rPr>
        <w:t>достижении целей личностного, социального и познавательного развития обучающихся.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Выделим еще одно важнейшее положение стандарта второго поколения:</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Стандарт исходит из признания ценностно-нравственного и системообразующего значения образования в социокультурной модернизации современного российского общества, удовлетворении актуальных и перспективных потребностей личности и общества, развитии государства, укреплении его обороны и безопасности, развитии отечественной науки, культуры, экономики и социальной сферы.</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Это положение может рассматриваться как одна из стратегических линий перспективного развития российского образования и, безусловно, означает необходимость ориентации сегодняшнего процесса обучения на завтрашний день. Здесь необходимо отметить, какой процесс обучения может считаться актуальным, т. е. соответствующим требованиям общества, государства и достижениям психолого-педагогических наук. Актуальный процесс обучения потому и называется так, что изменяет роль ученика: из пассивного, созерцающего существа, который не владеет деятельностью, ведущей для этого этапа жизни, он превращается в самостоятельную, критически мыслящую личность.</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Актуальная деятельность строится по принципу «аванса», т. е. исходит из психологического постулата, что человек всегда находится в процессе становления и по его прошлому нельзя судить о будущем: всегда остается шанс улучшить свои результаты, свою деятельность, себя самого. Накопленные школьниками знания, их умения и способности будут необходимыми, если учитель ориентируется на завтрашний день развития, на те психические процессы, кульминация развития которых еще не наступила, будет «завтра». Такими процессами, как утверждают психологи, являются воображение и мышление.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Поэтому обучение должно быть построено как процесс «открытия» каждым школьником конкретного знания. Ученик не принимает его в готовом виде, а деятельность на уроке организована так, что требует от него усилия, размышления, поиска. Школьник имеет право на ошибку, на коллективное обсуждение поставленных гипотез, выдвинутых доказательств, анализ причин возникновения ошибок и неточностей и их исправление. Такой подход делает личностно значимым процесс учения и формирует у школьника, как говорил психолог А.Н. Леонтьев, «реально действующие мотивы».</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Именно это заставило отказаться от ориентировки методики обучения на репродуктивные методы. Основную задачу авторы учебников видели в разработке исследовательских и поисковых учебных задач: проблемных ситуаций, альтернативных вопросов, заданий на моделирование и т. п., способствующих тому, что ученик становится равноправным участником учебного процесса. Это, безусловно, не означает, что снижается руководящая роль педагога, но она скрыта для ученика. Руководство не сводится к предъявлению образца или инструкции, которые нужно запомнить и воспроизводить, а предполагает организацию совместных размышлений, поиска, наблюдений (за объектом природы, языковой единицей, математическим объектом и т. д.) самостоятельных построений алгоритмов и т. п. Далее Елена Владимировна дала характеристику учебников и учебных пособий по УМК «Перспективная начальная школа»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 xml:space="preserve">Внеурочная деятельность </w:t>
      </w:r>
      <w:r w:rsidRPr="000007D1">
        <w:rPr>
          <w:rFonts w:ascii="Times New Roman" w:eastAsia="Times New Roman" w:hAnsi="Times New Roman" w:cs="Times New Roman"/>
          <w:sz w:val="24"/>
          <w:szCs w:val="24"/>
          <w:lang w:eastAsia="ru-RU"/>
        </w:rPr>
        <w:t xml:space="preserve">учащихся объединяет все виды деятельности школьников (кроме учебной деятельности и на уроке), в которых возможно и целесообразно решение </w:t>
      </w:r>
      <w:r w:rsidRPr="000007D1">
        <w:rPr>
          <w:rFonts w:ascii="Times New Roman" w:eastAsia="Times New Roman" w:hAnsi="Times New Roman" w:cs="Times New Roman"/>
          <w:sz w:val="24"/>
          <w:szCs w:val="24"/>
          <w:lang w:eastAsia="ru-RU"/>
        </w:rPr>
        <w:lastRenderedPageBreak/>
        <w:t>задач их воспитания и социализации.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Виды и направления внеурочной деятельности</w:t>
      </w:r>
      <w:r w:rsidRPr="000007D1">
        <w:rPr>
          <w:rFonts w:ascii="Times New Roman" w:eastAsia="Times New Roman" w:hAnsi="Times New Roman" w:cs="Times New Roman"/>
          <w:sz w:val="24"/>
          <w:szCs w:val="24"/>
          <w:lang w:eastAsia="ru-RU"/>
        </w:rPr>
        <w:t>. Для реализации в школе доступны следующие виды внеурочной деятельности:</w:t>
      </w:r>
    </w:p>
    <w:p w:rsidR="000007D1" w:rsidRPr="000007D1" w:rsidRDefault="000007D1" w:rsidP="000007D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t>Спортивно-оздоровительное</w:t>
      </w:r>
    </w:p>
    <w:p w:rsidR="000007D1" w:rsidRPr="000007D1" w:rsidRDefault="000007D1" w:rsidP="000007D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 - нравственное</w:t>
      </w:r>
      <w:r w:rsidRPr="000007D1">
        <w:rPr>
          <w:rFonts w:ascii="Times New Roman" w:eastAsia="Times New Roman" w:hAnsi="Times New Roman" w:cs="Times New Roman"/>
          <w:sz w:val="24"/>
          <w:szCs w:val="24"/>
          <w:lang w:eastAsia="ru-RU"/>
        </w:rPr>
        <w:t xml:space="preserve"> </w:t>
      </w:r>
    </w:p>
    <w:p w:rsidR="000007D1" w:rsidRPr="000007D1" w:rsidRDefault="000007D1" w:rsidP="000007D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w:t>
      </w:r>
    </w:p>
    <w:p w:rsidR="000007D1" w:rsidRPr="000007D1" w:rsidRDefault="000007D1" w:rsidP="000007D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Научно - познавательное</w:t>
      </w:r>
    </w:p>
    <w:p w:rsidR="000007D1" w:rsidRPr="000007D1" w:rsidRDefault="000007D1" w:rsidP="000007D1">
      <w:pPr>
        <w:spacing w:after="0"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br/>
        <w:t xml:space="preserve">В базисном учебном плане выделены основные направления внеурочной деятельности: спортивно-оздоровительное, </w:t>
      </w:r>
      <w:r>
        <w:rPr>
          <w:rFonts w:ascii="Times New Roman" w:eastAsia="Times New Roman" w:hAnsi="Times New Roman" w:cs="Times New Roman"/>
          <w:sz w:val="24"/>
          <w:szCs w:val="24"/>
          <w:lang w:eastAsia="ru-RU"/>
        </w:rPr>
        <w:t>духовно – нравственное, социальное, научно - познавательное</w:t>
      </w:r>
      <w:r w:rsidRPr="000007D1">
        <w:rPr>
          <w:rFonts w:ascii="Times New Roman" w:eastAsia="Times New Roman" w:hAnsi="Times New Roman" w:cs="Times New Roman"/>
          <w:sz w:val="24"/>
          <w:szCs w:val="24"/>
          <w:lang w:eastAsia="ru-RU"/>
        </w:rPr>
        <w:t xml:space="preserve"> направление.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 xml:space="preserve">Результаты и эффекты внеурочной деятельности учащихся.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При организации внеурочной деятельности школьников необходимо понимать различие между результатами и эффектами этой деятельности.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Результат – это то, что стало непосредственным итогом участия школьника в деятельности. Например, школьник, пройдя туристический маршрут, не только переместился в пространстве из одной географической точки в другую, преодолел сложности пути (фактический результат), но и приобрел некое знание о себе и окружающих, пережил и прочувствовал нечто как ценность, приобрел опыт самостоятельного действия (воспитательный результат). </w:t>
      </w:r>
      <w:r w:rsidRPr="000007D1">
        <w:rPr>
          <w:rFonts w:ascii="Times New Roman" w:eastAsia="Times New Roman" w:hAnsi="Times New Roman" w:cs="Times New Roman"/>
          <w:i/>
          <w:iCs/>
          <w:sz w:val="24"/>
          <w:szCs w:val="24"/>
          <w:lang w:eastAsia="ru-RU"/>
        </w:rPr>
        <w:t>Эффект</w:t>
      </w:r>
      <w:r w:rsidRPr="000007D1">
        <w:rPr>
          <w:rFonts w:ascii="Times New Roman" w:eastAsia="Times New Roman" w:hAnsi="Times New Roman" w:cs="Times New Roman"/>
          <w:sz w:val="24"/>
          <w:szCs w:val="24"/>
          <w:lang w:eastAsia="ru-RU"/>
        </w:rPr>
        <w:t xml:space="preserve"> – это последствия результата. Например, приобретенное знание, пережитые чувства и отношения, совершенные действия развили человека как личность, способствовали формированию его компетентности, идентичности.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Итак, </w:t>
      </w:r>
      <w:r w:rsidRPr="000007D1">
        <w:rPr>
          <w:rFonts w:ascii="Times New Roman" w:eastAsia="Times New Roman" w:hAnsi="Times New Roman" w:cs="Times New Roman"/>
          <w:i/>
          <w:iCs/>
          <w:sz w:val="24"/>
          <w:szCs w:val="24"/>
          <w:lang w:eastAsia="ru-RU"/>
        </w:rPr>
        <w:t>воспитательный результат внеурочной деятельности</w:t>
      </w:r>
      <w:r w:rsidRPr="000007D1">
        <w:rPr>
          <w:rFonts w:ascii="Times New Roman" w:eastAsia="Times New Roman" w:hAnsi="Times New Roman" w:cs="Times New Roman"/>
          <w:sz w:val="24"/>
          <w:szCs w:val="24"/>
          <w:lang w:eastAsia="ru-RU"/>
        </w:rPr>
        <w:t xml:space="preserve"> – непосредственное духовно-нравственное приобретение ребенка благодаря его участию в том или ином виде деятельности.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Воспитательный эффект внеурочной деятельности</w:t>
      </w:r>
      <w:r w:rsidRPr="000007D1">
        <w:rPr>
          <w:rFonts w:ascii="Times New Roman" w:eastAsia="Times New Roman" w:hAnsi="Times New Roman" w:cs="Times New Roman"/>
          <w:sz w:val="24"/>
          <w:szCs w:val="24"/>
          <w:lang w:eastAsia="ru-RU"/>
        </w:rPr>
        <w:t xml:space="preserve"> – влияние (последствие) того или иного духовно-нравственного приобретения на процесс развития личности ребенка.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В сфере школьного воспитания и социализации имеет место серьезная путаница понятий «результат» и «эффект». Привычны утверждения, что результатом воспитательной деятельности педагога является развитие личности школьника, формирование его социальной компетентности и т.д. При этом упускается из виду (вольно или невольно), что развитие личности ребенка зависит от его собственных усилий по самостроительству, от воспитательных «вкладов» в него семьи, друзей, ближайшего окружения, других факторов, т.е. развитие личности ребенка – это эффект, который стал возможен благодаря тому, что ряд субъектов воспитания и социализации (в том числе и сам ребенок) достигли своих результатов. Тогда в чем же результат воспитательной деятельности педагога? </w:t>
      </w:r>
      <w:r w:rsidRPr="000007D1">
        <w:rPr>
          <w:rFonts w:ascii="Times New Roman" w:eastAsia="Times New Roman" w:hAnsi="Times New Roman" w:cs="Times New Roman"/>
          <w:sz w:val="24"/>
          <w:szCs w:val="24"/>
          <w:lang w:eastAsia="ru-RU"/>
        </w:rPr>
        <w:lastRenderedPageBreak/>
        <w:t>Невнятность понимания самими учителями результатов своей деятельности не позволяет уверенно предъявлять эти результаты обществу, рождает общественное сомнение и недоверие к педагогической деятельности.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Но может быть, гораздо более серьезное последствие неразличения педагогами результатов и эффектов в том, что утрачивается понимание цели и смысла педагогической деятельности (особенно в сфере воспитания и социализации), логики и ценности профессионального роста и самосовершенствования. Например, сегодня в школьном образовании резко обострилась борьба за так называемого хорошего ученика, в том числе и потому, что такой ученик гарантированно показывает высокие результаты и эффекты своей работы, не умея внятно предъявить их социуму и при этом испытывая давление с его стороны, учителя таким непедагогическим образом страхуются от профессиональных неудач.</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Становится ясным, что педагог-профессионал видит результаты своей работы прежде эффектов. Никакая увлеченность процессом деятельности не отменяет для него необходимости добиваться воспитательного результата. В любом воспитательном эффекте он различает свой вклад и вклад других субъектов воспитания и социализации.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Классификация результатов внеурочной деятельности</w:t>
      </w:r>
      <w:r w:rsidRPr="000007D1">
        <w:rPr>
          <w:rFonts w:ascii="Times New Roman" w:eastAsia="Times New Roman" w:hAnsi="Times New Roman" w:cs="Times New Roman"/>
          <w:sz w:val="24"/>
          <w:szCs w:val="24"/>
          <w:lang w:eastAsia="ru-RU"/>
        </w:rPr>
        <w:t>. Воспитательные результаты внеурочной деятельности школьников распределяются по трем уровням.</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Первый уровень результатов</w:t>
      </w:r>
      <w:r w:rsidRPr="000007D1">
        <w:rPr>
          <w:rFonts w:ascii="Times New Roman" w:eastAsia="Times New Roman" w:hAnsi="Times New Roman" w:cs="Times New Roman"/>
          <w:sz w:val="24"/>
          <w:szCs w:val="24"/>
          <w:lang w:eastAsia="ru-RU"/>
        </w:rPr>
        <w:t xml:space="preserve"> – приобретение школьником социальных знаний (об общественных нормах, устройстве общества, о социально одобряемых и неодобряемых нормах поведения в обществе и т.п.), первичного понимания социальной реальности и повседневной жизни.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Например, в беседе о здоровом образе жизни ребенок не только воспринимает информацию от педагога, но и невольно сравнивает ее с образом самого педагога. Информации будет больше доверия, если сам педагог культивирует здоровый образ жизни.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Второй уровень результатов</w:t>
      </w:r>
      <w:r w:rsidRPr="000007D1">
        <w:rPr>
          <w:rFonts w:ascii="Times New Roman" w:eastAsia="Times New Roman" w:hAnsi="Times New Roman" w:cs="Times New Roman"/>
          <w:sz w:val="24"/>
          <w:szCs w:val="24"/>
          <w:lang w:eastAsia="ru-RU"/>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Для достижения данного уровня результатов особе значение имеет взаимодействие школьников между собой на уровне класса, школы, т.е. в защищенной, дружественной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i/>
          <w:iCs/>
          <w:sz w:val="24"/>
          <w:szCs w:val="24"/>
          <w:lang w:eastAsia="ru-RU"/>
        </w:rPr>
        <w:t>Третий уровень результатов</w:t>
      </w:r>
      <w:r w:rsidRPr="000007D1">
        <w:rPr>
          <w:rFonts w:ascii="Times New Roman" w:eastAsia="Times New Roman" w:hAnsi="Times New Roman" w:cs="Times New Roman"/>
          <w:sz w:val="24"/>
          <w:szCs w:val="24"/>
          <w:lang w:eastAsia="ru-RU"/>
        </w:rPr>
        <w:t xml:space="preserve">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узнает о том, как стать) социальным </w:t>
      </w:r>
      <w:r w:rsidRPr="000007D1">
        <w:rPr>
          <w:rFonts w:ascii="Times New Roman" w:eastAsia="Times New Roman" w:hAnsi="Times New Roman" w:cs="Times New Roman"/>
          <w:sz w:val="24"/>
          <w:szCs w:val="24"/>
          <w:lang w:eastAsia="ru-RU"/>
        </w:rPr>
        <w:lastRenderedPageBreak/>
        <w:t>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Очевидно,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Достижение трех уровней результатов внеурочной деятельности увеличивает вероятность появления эффектов воспитания и социализации детей. У учеников могут быть сформированы коммуникативная, этическая, социальная, гражданская компетентности и социокультурная идентичность в ее страновом, этническом, гендерном и других аспектах.</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Например, неоправданно предполагать, что для становления гражданской компетентности и идентичности школьника достаточно уроков граждановедения, занятий по изучению прав человека и т.п. Даже самый лучший урок граждановедения может дать школьнику лишь знание и понимание общественной жизни, образцов гражданского поведения (конечно, это немало, но и не все). А вот если школьник приобретет опыт гражданских отношений и поведения в дружественной среде (например, в самоуправлении в классе) и уж тем более в открытой общественной среде (в социальном проекте, в гражданской акции), то вероятность становления его гражданской компетентности и идентичности существенно возрастает.</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w:t>
      </w:r>
      <w:r w:rsidRPr="000007D1">
        <w:rPr>
          <w:rFonts w:ascii="Times New Roman" w:eastAsia="Times New Roman" w:hAnsi="Times New Roman" w:cs="Times New Roman"/>
          <w:i/>
          <w:iCs/>
          <w:sz w:val="24"/>
          <w:szCs w:val="24"/>
          <w:lang w:eastAsia="ru-RU"/>
        </w:rPr>
        <w:t>первого уровня результатов</w:t>
      </w:r>
      <w:r w:rsidRPr="000007D1">
        <w:rPr>
          <w:rFonts w:ascii="Times New Roman" w:eastAsia="Times New Roman" w:hAnsi="Times New Roman" w:cs="Times New Roman"/>
          <w:sz w:val="24"/>
          <w:szCs w:val="24"/>
          <w:lang w:eastAsia="ru-RU"/>
        </w:rPr>
        <w:t xml:space="preserve">. 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во внеурочной деятельности школьников второго уровня результатов. Последовательное восхождение от результатов первого к результатам второго уровня на протяжении трех лет обучения в школе создает у младшего школьника к 4 классу реальную возможность выхода в пространство общественного действия (т.е. </w:t>
      </w:r>
      <w:r w:rsidRPr="000007D1">
        <w:rPr>
          <w:rFonts w:ascii="Times New Roman" w:eastAsia="Times New Roman" w:hAnsi="Times New Roman" w:cs="Times New Roman"/>
          <w:i/>
          <w:iCs/>
          <w:sz w:val="24"/>
          <w:szCs w:val="24"/>
          <w:lang w:eastAsia="ru-RU"/>
        </w:rPr>
        <w:t>достижение третьего уровня результатов</w:t>
      </w:r>
      <w:r w:rsidRPr="000007D1">
        <w:rPr>
          <w:rFonts w:ascii="Times New Roman" w:eastAsia="Times New Roman" w:hAnsi="Times New Roman" w:cs="Times New Roman"/>
          <w:sz w:val="24"/>
          <w:szCs w:val="24"/>
          <w:lang w:eastAsia="ru-RU"/>
        </w:rPr>
        <w:t xml:space="preserve">). 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После </w:t>
      </w:r>
      <w:r w:rsidR="00074FAC">
        <w:rPr>
          <w:rFonts w:ascii="Times New Roman" w:eastAsia="Times New Roman" w:hAnsi="Times New Roman" w:cs="Times New Roman"/>
          <w:sz w:val="24"/>
          <w:szCs w:val="24"/>
          <w:lang w:eastAsia="ru-RU"/>
        </w:rPr>
        <w:t>выступления Надежды Петровны</w:t>
      </w:r>
      <w:r w:rsidRPr="000007D1">
        <w:rPr>
          <w:rFonts w:ascii="Times New Roman" w:eastAsia="Times New Roman" w:hAnsi="Times New Roman" w:cs="Times New Roman"/>
          <w:sz w:val="24"/>
          <w:szCs w:val="24"/>
          <w:lang w:eastAsia="ru-RU"/>
        </w:rPr>
        <w:t xml:space="preserve"> с родителями будущих первоклассников было проведено анкетирование по теме собрания.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Анкета для родителей</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1. Волнует ли вас каким будет образование в России?</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Да Нет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2. Как вы относитесь к введению ФГОС НОО?</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Положительно Отрицательно</w:t>
      </w:r>
    </w:p>
    <w:p w:rsidR="000007D1" w:rsidRPr="000007D1" w:rsidRDefault="000007D1" w:rsidP="000007D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lastRenderedPageBreak/>
        <w:br/>
        <w:t>Хотите ли вы быть непосредственными участниками образовательного процесса школы?</w:t>
      </w:r>
    </w:p>
    <w:p w:rsidR="000007D1" w:rsidRPr="000007D1" w:rsidRDefault="000007D1" w:rsidP="000007D1">
      <w:pPr>
        <w:spacing w:after="0"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br/>
        <w:t>Да Нет Не знаю</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4. Считаете ли вы необходимым введение внеурочной занятости детей?</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 xml:space="preserve">Да Нет </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t>5. Какие направления внеурочной деятельности вызвали у вас интерес?</w:t>
      </w:r>
    </w:p>
    <w:p w:rsidR="000007D1" w:rsidRPr="000007D1" w:rsidRDefault="000007D1" w:rsidP="000007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t>Спортивно-оздоровительное</w:t>
      </w:r>
    </w:p>
    <w:p w:rsidR="00074FAC" w:rsidRDefault="00074FAC" w:rsidP="000007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 – нравственное</w:t>
      </w:r>
    </w:p>
    <w:p w:rsidR="00074FAC" w:rsidRDefault="00074FAC" w:rsidP="000007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w:t>
      </w:r>
    </w:p>
    <w:p w:rsidR="00074FAC" w:rsidRDefault="00074FAC" w:rsidP="000007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74FAC">
        <w:rPr>
          <w:rFonts w:ascii="Times New Roman" w:eastAsia="Times New Roman" w:hAnsi="Times New Roman" w:cs="Times New Roman"/>
          <w:sz w:val="24"/>
          <w:szCs w:val="24"/>
          <w:lang w:eastAsia="ru-RU"/>
        </w:rPr>
        <w:t>Проектная деятельность</w:t>
      </w:r>
    </w:p>
    <w:p w:rsidR="000007D1" w:rsidRPr="000007D1" w:rsidRDefault="000007D1" w:rsidP="000007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t>Военно-патриотическое</w:t>
      </w:r>
    </w:p>
    <w:p w:rsidR="000007D1" w:rsidRPr="000007D1" w:rsidRDefault="00074FAC" w:rsidP="000007D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Научно - познавательное</w:t>
      </w:r>
      <w:r w:rsidR="000007D1" w:rsidRPr="000007D1">
        <w:rPr>
          <w:rFonts w:ascii="Times New Roman" w:eastAsia="Times New Roman" w:hAnsi="Times New Roman" w:cs="Times New Roman"/>
          <w:sz w:val="24"/>
          <w:szCs w:val="24"/>
          <w:lang w:eastAsia="ru-RU"/>
        </w:rPr>
        <w:br/>
      </w:r>
    </w:p>
    <w:p w:rsidR="000007D1" w:rsidRPr="000007D1" w:rsidRDefault="000007D1" w:rsidP="000007D1">
      <w:pPr>
        <w:spacing w:after="240"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Решение:</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b/>
          <w:bCs/>
          <w:sz w:val="24"/>
          <w:szCs w:val="24"/>
          <w:lang w:eastAsia="ru-RU"/>
        </w:rPr>
        <w:t xml:space="preserve">1. </w:t>
      </w:r>
      <w:r w:rsidRPr="000007D1">
        <w:rPr>
          <w:rFonts w:ascii="Times New Roman" w:eastAsia="Times New Roman" w:hAnsi="Times New Roman" w:cs="Times New Roman"/>
          <w:sz w:val="24"/>
          <w:szCs w:val="24"/>
          <w:lang w:eastAsia="ru-RU"/>
        </w:rPr>
        <w:t>Осу</w:t>
      </w:r>
      <w:r w:rsidR="00074FAC">
        <w:rPr>
          <w:rFonts w:ascii="Times New Roman" w:eastAsia="Times New Roman" w:hAnsi="Times New Roman" w:cs="Times New Roman"/>
          <w:sz w:val="24"/>
          <w:szCs w:val="24"/>
          <w:lang w:eastAsia="ru-RU"/>
        </w:rPr>
        <w:t>ществить переход на ФГОС в 20012/13</w:t>
      </w:r>
      <w:r w:rsidRPr="000007D1">
        <w:rPr>
          <w:rFonts w:ascii="Times New Roman" w:eastAsia="Times New Roman" w:hAnsi="Times New Roman" w:cs="Times New Roman"/>
          <w:sz w:val="24"/>
          <w:szCs w:val="24"/>
          <w:lang w:eastAsia="ru-RU"/>
        </w:rPr>
        <w:t xml:space="preserve"> учебном году по УМК «</w:t>
      </w:r>
      <w:r w:rsidR="00074FAC">
        <w:rPr>
          <w:rFonts w:ascii="Times New Roman" w:eastAsia="Times New Roman" w:hAnsi="Times New Roman" w:cs="Times New Roman"/>
          <w:sz w:val="24"/>
          <w:szCs w:val="24"/>
          <w:lang w:eastAsia="ru-RU"/>
        </w:rPr>
        <w:t>Н</w:t>
      </w:r>
      <w:r w:rsidRPr="000007D1">
        <w:rPr>
          <w:rFonts w:ascii="Times New Roman" w:eastAsia="Times New Roman" w:hAnsi="Times New Roman" w:cs="Times New Roman"/>
          <w:sz w:val="24"/>
          <w:szCs w:val="24"/>
          <w:lang w:eastAsia="ru-RU"/>
        </w:rPr>
        <w:t>ачальная школа</w:t>
      </w:r>
      <w:r w:rsidR="00074FAC">
        <w:rPr>
          <w:rFonts w:ascii="Times New Roman" w:eastAsia="Times New Roman" w:hAnsi="Times New Roman" w:cs="Times New Roman"/>
          <w:sz w:val="24"/>
          <w:szCs w:val="24"/>
          <w:lang w:eastAsia="ru-RU"/>
        </w:rPr>
        <w:t xml:space="preserve"> </w:t>
      </w:r>
      <w:r w:rsidR="00074FAC">
        <w:rPr>
          <w:rFonts w:ascii="Times New Roman" w:eastAsia="Times New Roman" w:hAnsi="Times New Roman" w:cs="Times New Roman"/>
          <w:sz w:val="24"/>
          <w:szCs w:val="24"/>
          <w:lang w:val="en-US" w:eastAsia="ru-RU"/>
        </w:rPr>
        <w:t>XXI</w:t>
      </w:r>
      <w:r w:rsidR="00074FAC">
        <w:rPr>
          <w:rFonts w:ascii="Times New Roman" w:eastAsia="Times New Roman" w:hAnsi="Times New Roman" w:cs="Times New Roman"/>
          <w:sz w:val="24"/>
          <w:szCs w:val="24"/>
          <w:lang w:eastAsia="ru-RU"/>
        </w:rPr>
        <w:t xml:space="preserve"> века</w:t>
      </w:r>
      <w:r w:rsidRPr="000007D1">
        <w:rPr>
          <w:rFonts w:ascii="Times New Roman" w:eastAsia="Times New Roman" w:hAnsi="Times New Roman" w:cs="Times New Roman"/>
          <w:sz w:val="24"/>
          <w:szCs w:val="24"/>
          <w:lang w:eastAsia="ru-RU"/>
        </w:rPr>
        <w:t xml:space="preserve">». </w:t>
      </w:r>
    </w:p>
    <w:p w:rsidR="000007D1" w:rsidRPr="000007D1" w:rsidRDefault="000007D1" w:rsidP="000007D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t>Провести анкетирование родителей будущих пе</w:t>
      </w:r>
      <w:r w:rsidR="00074FAC">
        <w:rPr>
          <w:rFonts w:ascii="Times New Roman" w:eastAsia="Times New Roman" w:hAnsi="Times New Roman" w:cs="Times New Roman"/>
          <w:sz w:val="24"/>
          <w:szCs w:val="24"/>
          <w:lang w:eastAsia="ru-RU"/>
        </w:rPr>
        <w:t>рвоклассников. Срок: до 30.04.12</w:t>
      </w:r>
      <w:r w:rsidRPr="000007D1">
        <w:rPr>
          <w:rFonts w:ascii="Times New Roman" w:eastAsia="Times New Roman" w:hAnsi="Times New Roman" w:cs="Times New Roman"/>
          <w:sz w:val="24"/>
          <w:szCs w:val="24"/>
          <w:lang w:eastAsia="ru-RU"/>
        </w:rPr>
        <w:t>г</w:t>
      </w:r>
    </w:p>
    <w:p w:rsidR="000007D1" w:rsidRPr="000007D1" w:rsidRDefault="000007D1" w:rsidP="000007D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t xml:space="preserve">Рассмотреть результаты анкетирования на </w:t>
      </w:r>
      <w:r w:rsidR="00074FAC">
        <w:rPr>
          <w:rFonts w:ascii="Times New Roman" w:eastAsia="Times New Roman" w:hAnsi="Times New Roman" w:cs="Times New Roman"/>
          <w:sz w:val="24"/>
          <w:szCs w:val="24"/>
          <w:lang w:eastAsia="ru-RU"/>
        </w:rPr>
        <w:t>совещании при директоре</w:t>
      </w:r>
      <w:r w:rsidRPr="000007D1">
        <w:rPr>
          <w:rFonts w:ascii="Times New Roman" w:eastAsia="Times New Roman" w:hAnsi="Times New Roman" w:cs="Times New Roman"/>
          <w:sz w:val="24"/>
          <w:szCs w:val="24"/>
          <w:lang w:eastAsia="ru-RU"/>
        </w:rPr>
        <w:t xml:space="preserve"> </w:t>
      </w:r>
      <w:r w:rsidR="00074FAC">
        <w:rPr>
          <w:rFonts w:ascii="Times New Roman" w:eastAsia="Times New Roman" w:hAnsi="Times New Roman" w:cs="Times New Roman"/>
          <w:sz w:val="24"/>
          <w:szCs w:val="24"/>
          <w:lang w:eastAsia="ru-RU"/>
        </w:rPr>
        <w:t>по введению ФГОС. Срок: май 2012</w:t>
      </w:r>
      <w:r w:rsidRPr="000007D1">
        <w:rPr>
          <w:rFonts w:ascii="Times New Roman" w:eastAsia="Times New Roman" w:hAnsi="Times New Roman" w:cs="Times New Roman"/>
          <w:sz w:val="24"/>
          <w:szCs w:val="24"/>
          <w:lang w:eastAsia="ru-RU"/>
        </w:rPr>
        <w:t>г</w:t>
      </w:r>
    </w:p>
    <w:p w:rsidR="00A90B79" w:rsidRDefault="000007D1" w:rsidP="000007D1">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r w:rsidR="00074FAC">
        <w:rPr>
          <w:rFonts w:ascii="Times New Roman" w:eastAsia="Times New Roman" w:hAnsi="Times New Roman" w:cs="Times New Roman"/>
          <w:sz w:val="24"/>
          <w:szCs w:val="24"/>
          <w:lang w:eastAsia="ru-RU"/>
        </w:rPr>
        <w:t>Председатель:</w:t>
      </w:r>
      <w:r w:rsidR="00BE5BE4">
        <w:rPr>
          <w:rFonts w:ascii="Times New Roman" w:eastAsia="Times New Roman" w:hAnsi="Times New Roman" w:cs="Times New Roman"/>
          <w:sz w:val="24"/>
          <w:szCs w:val="24"/>
          <w:lang w:eastAsia="ru-RU"/>
        </w:rPr>
        <w:t xml:space="preserve">                                     /Парусова В.А/</w:t>
      </w:r>
      <w:r w:rsidRPr="000007D1">
        <w:rPr>
          <w:rFonts w:ascii="Times New Roman" w:eastAsia="Times New Roman" w:hAnsi="Times New Roman" w:cs="Times New Roman"/>
          <w:sz w:val="24"/>
          <w:szCs w:val="24"/>
          <w:lang w:eastAsia="ru-RU"/>
        </w:rPr>
        <w:br/>
        <w:t xml:space="preserve">Секретарь: </w:t>
      </w:r>
      <w:r w:rsidR="00BE5BE4">
        <w:rPr>
          <w:rFonts w:ascii="Times New Roman" w:eastAsia="Times New Roman" w:hAnsi="Times New Roman" w:cs="Times New Roman"/>
          <w:sz w:val="24"/>
          <w:szCs w:val="24"/>
          <w:lang w:eastAsia="ru-RU"/>
        </w:rPr>
        <w:t xml:space="preserve">                                        / Матюкова Н.П/</w:t>
      </w:r>
      <w:r w:rsidRPr="000007D1">
        <w:rPr>
          <w:rFonts w:ascii="Times New Roman" w:eastAsia="Times New Roman" w:hAnsi="Times New Roman" w:cs="Times New Roman"/>
          <w:sz w:val="24"/>
          <w:szCs w:val="24"/>
          <w:lang w:eastAsia="ru-RU"/>
        </w:rPr>
        <w:br/>
      </w:r>
      <w:r w:rsidRPr="000007D1">
        <w:rPr>
          <w:rFonts w:ascii="Times New Roman" w:eastAsia="Times New Roman" w:hAnsi="Times New Roman" w:cs="Times New Roman"/>
          <w:sz w:val="24"/>
          <w:szCs w:val="24"/>
          <w:lang w:eastAsia="ru-RU"/>
        </w:rPr>
        <w:br/>
      </w:r>
    </w:p>
    <w:p w:rsidR="00BE5BE4" w:rsidRDefault="00BE5BE4" w:rsidP="000007D1"/>
    <w:p w:rsidR="00BE5BE4" w:rsidRDefault="00BE5BE4" w:rsidP="000007D1"/>
    <w:p w:rsidR="00BE5BE4" w:rsidRDefault="00BE5BE4" w:rsidP="000007D1"/>
    <w:p w:rsidR="00BE5BE4" w:rsidRDefault="00BE5BE4" w:rsidP="000007D1"/>
    <w:p w:rsidR="00BE5BE4" w:rsidRDefault="00BE5BE4" w:rsidP="000007D1"/>
    <w:p w:rsidR="00BE5BE4" w:rsidRDefault="00BE5BE4" w:rsidP="000007D1"/>
    <w:p w:rsidR="00BE5BE4" w:rsidRDefault="00BE5BE4" w:rsidP="000007D1"/>
    <w:p w:rsidR="00BE5BE4" w:rsidRDefault="00BE5BE4" w:rsidP="000007D1"/>
    <w:p w:rsidR="00BE5BE4" w:rsidRPr="000007D1" w:rsidRDefault="00BE5BE4" w:rsidP="00BE5B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Результаты выбора</w:t>
      </w:r>
      <w:r w:rsidRPr="000007D1">
        <w:rPr>
          <w:rFonts w:ascii="Times New Roman" w:eastAsia="Times New Roman" w:hAnsi="Times New Roman" w:cs="Times New Roman"/>
          <w:b/>
          <w:bCs/>
          <w:sz w:val="24"/>
          <w:szCs w:val="24"/>
          <w:lang w:eastAsia="ru-RU"/>
        </w:rPr>
        <w:t xml:space="preserve"> направления внеурочной деятельности</w:t>
      </w:r>
      <w:r w:rsidRPr="000007D1">
        <w:rPr>
          <w:rFonts w:ascii="Times New Roman" w:eastAsia="Times New Roman" w:hAnsi="Times New Roman" w:cs="Times New Roman"/>
          <w:sz w:val="24"/>
          <w:szCs w:val="24"/>
          <w:lang w:eastAsia="ru-RU"/>
        </w:rPr>
        <w:t xml:space="preserve">. </w:t>
      </w:r>
    </w:p>
    <w:p w:rsidR="00BE5BE4" w:rsidRPr="000007D1" w:rsidRDefault="00BE5BE4" w:rsidP="00BE5B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007D1">
        <w:rPr>
          <w:rFonts w:ascii="Times New Roman" w:eastAsia="Times New Roman" w:hAnsi="Times New Roman" w:cs="Times New Roman"/>
          <w:sz w:val="24"/>
          <w:szCs w:val="24"/>
          <w:lang w:eastAsia="ru-RU"/>
        </w:rPr>
        <w:t>Спортивно-оздоровительное</w:t>
      </w:r>
      <w:r>
        <w:rPr>
          <w:rFonts w:ascii="Times New Roman" w:eastAsia="Times New Roman" w:hAnsi="Times New Roman" w:cs="Times New Roman"/>
          <w:sz w:val="24"/>
          <w:szCs w:val="24"/>
          <w:lang w:eastAsia="ru-RU"/>
        </w:rPr>
        <w:t xml:space="preserve"> 5</w:t>
      </w:r>
    </w:p>
    <w:p w:rsidR="00BE5BE4" w:rsidRPr="000007D1" w:rsidRDefault="00BE5BE4" w:rsidP="00BE5B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Духовно - нравственное</w:t>
      </w:r>
      <w:r w:rsidRPr="000007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w:t>
      </w:r>
    </w:p>
    <w:p w:rsidR="00BE5BE4" w:rsidRPr="000007D1" w:rsidRDefault="00BE5BE4" w:rsidP="00BE5B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w:t>
      </w:r>
    </w:p>
    <w:p w:rsidR="00BE5BE4" w:rsidRPr="000007D1" w:rsidRDefault="00BE5BE4" w:rsidP="00BE5B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Научно – познавательное 5</w:t>
      </w:r>
    </w:p>
    <w:p w:rsidR="00BE5BE4" w:rsidRDefault="00BE5BE4" w:rsidP="000007D1"/>
    <w:sectPr w:rsidR="00BE5BE4" w:rsidSect="00A90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27B96"/>
    <w:multiLevelType w:val="multilevel"/>
    <w:tmpl w:val="12F0C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6535A4"/>
    <w:multiLevelType w:val="multilevel"/>
    <w:tmpl w:val="24E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16D64"/>
    <w:multiLevelType w:val="multilevel"/>
    <w:tmpl w:val="A8847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120A56"/>
    <w:multiLevelType w:val="multilevel"/>
    <w:tmpl w:val="4CE66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5B3D8D"/>
    <w:multiLevelType w:val="multilevel"/>
    <w:tmpl w:val="7ECA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112714"/>
    <w:multiLevelType w:val="multilevel"/>
    <w:tmpl w:val="A472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07D1"/>
    <w:rsid w:val="000007D1"/>
    <w:rsid w:val="00074FAC"/>
    <w:rsid w:val="006804FE"/>
    <w:rsid w:val="00A90B79"/>
    <w:rsid w:val="00BE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A37D-50A3-41DD-BF1E-E0CC96EA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5243</Words>
  <Characters>29887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Софья Арифовна</cp:lastModifiedBy>
  <cp:revision>3</cp:revision>
  <dcterms:created xsi:type="dcterms:W3CDTF">2012-04-20T06:15:00Z</dcterms:created>
  <dcterms:modified xsi:type="dcterms:W3CDTF">2012-06-06T08:40:00Z</dcterms:modified>
</cp:coreProperties>
</file>